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D99" w:rsidRDefault="007B5D99" w:rsidP="007B5D99">
      <w:pPr>
        <w:tabs>
          <w:tab w:val="left" w:pos="0"/>
          <w:tab w:val="center" w:pos="4819"/>
          <w:tab w:val="left" w:pos="8100"/>
        </w:tabs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252095" cy="294005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5D99" w:rsidRDefault="007B5D99" w:rsidP="007B5D9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53.25pt;margin-top:-37.9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v3zPA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" filled="f" stroked="f">
                <v:textbox style="mso-fit-shape-to-text:t">
                  <w:txbxContent>
                    <w:p w:rsidR="007B5D99" w:rsidRDefault="007B5D99" w:rsidP="007B5D9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4095315" r:id="rId6"/>
        </w:object>
      </w:r>
      <w:r>
        <w:rPr>
          <w:rFonts w:eastAsia="Calibri"/>
          <w:sz w:val="28"/>
          <w:szCs w:val="28"/>
        </w:rPr>
        <w:tab/>
      </w:r>
    </w:p>
    <w:p w:rsidR="007B5D99" w:rsidRDefault="007B5D99" w:rsidP="007B5D99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D99" w:rsidTr="007B5D99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7B5D99" w:rsidRDefault="007B5D99">
            <w:pPr>
              <w:keepNext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П’ЯТДЕСЯТ ШОСТА </w:t>
            </w:r>
            <w:r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B5D99" w:rsidRDefault="007B5D99" w:rsidP="007B5D99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7B5D99" w:rsidRDefault="007B5D99" w:rsidP="007B5D9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РІШЕННЯ</w:t>
      </w:r>
    </w:p>
    <w:p w:rsidR="007B5D99" w:rsidRDefault="007B5D99" w:rsidP="007B5D99">
      <w:pPr>
        <w:pStyle w:val="2"/>
        <w:ind w:left="0" w:firstLine="0"/>
        <w:jc w:val="right"/>
        <w:rPr>
          <w:sz w:val="16"/>
          <w:szCs w:val="16"/>
        </w:rPr>
      </w:pPr>
    </w:p>
    <w:p w:rsidR="007B5D99" w:rsidRDefault="007B5D99" w:rsidP="007B5D99">
      <w:pPr>
        <w:pStyle w:val="2"/>
        <w:ind w:left="0" w:right="283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</w:t>
      </w:r>
      <w:r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.2024                                                                                   № </w:t>
      </w:r>
      <w:bookmarkStart w:id="0" w:name="_GoBack"/>
      <w:bookmarkEnd w:id="0"/>
    </w:p>
    <w:p w:rsidR="007B5D99" w:rsidRDefault="007B5D99" w:rsidP="007B5D99">
      <w:pPr>
        <w:pStyle w:val="2"/>
        <w:ind w:right="283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7B5D99" w:rsidRDefault="007B5D99" w:rsidP="007B5D99">
      <w:pPr>
        <w:ind w:right="283"/>
        <w:rPr>
          <w:b/>
          <w:sz w:val="28"/>
          <w:szCs w:val="28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Програми благоустрою </w:t>
      </w:r>
    </w:p>
    <w:p w:rsidR="007B5D99" w:rsidRDefault="007B5D99" w:rsidP="007B5D99">
      <w:pPr>
        <w:ind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території населених пунктів </w:t>
      </w:r>
      <w:proofErr w:type="spellStart"/>
      <w:r>
        <w:rPr>
          <w:b/>
          <w:sz w:val="28"/>
          <w:szCs w:val="28"/>
        </w:rPr>
        <w:t>Бучанської</w:t>
      </w:r>
      <w:proofErr w:type="spellEnd"/>
      <w:r>
        <w:rPr>
          <w:b/>
          <w:sz w:val="28"/>
          <w:szCs w:val="28"/>
        </w:rPr>
        <w:t xml:space="preserve"> міської </w:t>
      </w:r>
    </w:p>
    <w:p w:rsidR="007B5D99" w:rsidRDefault="007B5D99" w:rsidP="007B5D99">
      <w:pPr>
        <w:ind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територіальної громади на 2024 – 2025 роки» </w:t>
      </w:r>
    </w:p>
    <w:p w:rsidR="007B5D99" w:rsidRDefault="007B5D99" w:rsidP="007B5D99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3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7B5D99" w:rsidRDefault="007B5D99" w:rsidP="007B5D99">
      <w:pPr>
        <w:tabs>
          <w:tab w:val="left" w:pos="-3686"/>
        </w:tabs>
        <w:ind w:right="283"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7B5D99" w:rsidRDefault="007B5D99" w:rsidP="007B5D99">
      <w:pPr>
        <w:tabs>
          <w:tab w:val="left" w:pos="-3686"/>
        </w:tabs>
        <w:ind w:right="283"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7B5D99" w:rsidRDefault="007B5D99" w:rsidP="007B5D99">
      <w:pPr>
        <w:tabs>
          <w:tab w:val="left" w:pos="-3686"/>
        </w:tabs>
        <w:ind w:right="283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7B5D99" w:rsidRDefault="007B5D99" w:rsidP="007B5D99">
      <w:pPr>
        <w:pStyle w:val="a3"/>
        <w:numPr>
          <w:ilvl w:val="0"/>
          <w:numId w:val="1"/>
        </w:numPr>
        <w:ind w:left="142" w:right="283" w:firstLine="0"/>
        <w:jc w:val="both"/>
        <w:rPr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«Програми благоустрою території населених пунктів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територіальної громади на 2024 – 2025 роки» затвердженої рішенням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 11.12.2023 № 4048- 51-</w:t>
      </w:r>
      <w:r>
        <w:rPr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</w:rPr>
        <w:t>, а саме: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додаток 1. програми «Напрями діяльності, завдання та заходи «Програми благоустрою території населених пунктів </w:t>
      </w:r>
      <w:proofErr w:type="spellStart"/>
      <w:r>
        <w:rPr>
          <w:rFonts w:eastAsia="Calibri"/>
          <w:sz w:val="28"/>
          <w:szCs w:val="28"/>
        </w:rPr>
        <w:t>Бучанської</w:t>
      </w:r>
      <w:proofErr w:type="spellEnd"/>
      <w:r>
        <w:rPr>
          <w:rFonts w:eastAsia="Calibri"/>
          <w:sz w:val="28"/>
          <w:szCs w:val="28"/>
        </w:rPr>
        <w:t xml:space="preserve"> міської територіальної громади на 2024-2025 роки» викласти в новій редакції, що додається.</w:t>
      </w:r>
    </w:p>
    <w:p w:rsidR="007B5D99" w:rsidRDefault="007B5D99" w:rsidP="007B5D99">
      <w:pPr>
        <w:pStyle w:val="a3"/>
        <w:widowControl w:val="0"/>
        <w:numPr>
          <w:ilvl w:val="0"/>
          <w:numId w:val="1"/>
        </w:numPr>
        <w:spacing w:after="160"/>
        <w:ind w:left="142" w:right="283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Контроль за виконанням цього </w:t>
      </w:r>
      <w:r>
        <w:rPr>
          <w:rFonts w:eastAsia="Calibri"/>
          <w:sz w:val="28"/>
          <w:szCs w:val="28"/>
          <w:lang w:eastAsia="en-US"/>
        </w:rPr>
        <w:t>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7B5D99" w:rsidRDefault="007B5D99" w:rsidP="007B5D99">
      <w:pPr>
        <w:tabs>
          <w:tab w:val="left" w:pos="993"/>
        </w:tabs>
        <w:ind w:right="283" w:firstLine="567"/>
        <w:jc w:val="both"/>
        <w:rPr>
          <w:rFonts w:eastAsia="Calibri"/>
          <w:sz w:val="28"/>
          <w:szCs w:val="28"/>
        </w:rPr>
      </w:pPr>
    </w:p>
    <w:p w:rsidR="007B5D99" w:rsidRDefault="007B5D99" w:rsidP="007B5D99">
      <w:pPr>
        <w:tabs>
          <w:tab w:val="left" w:pos="993"/>
        </w:tabs>
        <w:ind w:right="283" w:firstLine="567"/>
        <w:jc w:val="both"/>
        <w:rPr>
          <w:rFonts w:eastAsia="Calibri"/>
          <w:sz w:val="28"/>
          <w:szCs w:val="28"/>
        </w:rPr>
      </w:pPr>
    </w:p>
    <w:p w:rsidR="007B5D99" w:rsidRDefault="007B5D99" w:rsidP="007B5D99">
      <w:pPr>
        <w:tabs>
          <w:tab w:val="left" w:pos="993"/>
        </w:tabs>
        <w:ind w:right="283" w:firstLine="567"/>
        <w:jc w:val="both"/>
        <w:rPr>
          <w:rFonts w:eastAsia="Calibri"/>
          <w:sz w:val="28"/>
          <w:szCs w:val="28"/>
        </w:rPr>
      </w:pPr>
    </w:p>
    <w:p w:rsidR="007B5D99" w:rsidRDefault="007B5D99" w:rsidP="007B5D99">
      <w:pPr>
        <w:tabs>
          <w:tab w:val="left" w:pos="-3686"/>
          <w:tab w:val="left" w:pos="1134"/>
        </w:tabs>
        <w:autoSpaceDN w:val="0"/>
        <w:ind w:right="283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7B5D99" w:rsidRDefault="007B5D99" w:rsidP="007B5D99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7B5D99" w:rsidRDefault="007B5D99" w:rsidP="007B5D99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7B5D99" w:rsidRDefault="007B5D99" w:rsidP="007B5D99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7B5D99" w:rsidRDefault="007B5D99" w:rsidP="007B5D99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7B5D99" w:rsidRDefault="007B5D99" w:rsidP="007B5D99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7B5D99" w:rsidRDefault="007B5D99" w:rsidP="007B5D99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7B5D99" w:rsidRDefault="007B5D99" w:rsidP="007B5D99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7B5D99" w:rsidRDefault="007B5D99" w:rsidP="007B5D99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7B5D99" w:rsidRDefault="007B5D99" w:rsidP="007B5D99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7B5D99" w:rsidRDefault="007B5D99" w:rsidP="007B5D99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7B5D99" w:rsidRDefault="007B5D99" w:rsidP="007B5D99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7B5D99" w:rsidRDefault="007B5D99" w:rsidP="007B5D99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B5D99" w:rsidTr="007B5D99">
        <w:trPr>
          <w:trHeight w:val="1447"/>
          <w:jc w:val="center"/>
        </w:trPr>
        <w:tc>
          <w:tcPr>
            <w:tcW w:w="2873" w:type="dxa"/>
            <w:hideMark/>
          </w:tcPr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7B5D99" w:rsidTr="007B5D99">
        <w:trPr>
          <w:trHeight w:val="1447"/>
          <w:jc w:val="center"/>
        </w:trPr>
        <w:tc>
          <w:tcPr>
            <w:tcW w:w="2873" w:type="dxa"/>
          </w:tcPr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управління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юридично-кадрової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роботи</w:t>
            </w:r>
            <w:proofErr w:type="spellEnd"/>
          </w:p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Людмила РИЖЕНКО</w:t>
            </w:r>
          </w:p>
        </w:tc>
      </w:tr>
      <w:tr w:rsidR="007B5D99" w:rsidTr="007B5D99">
        <w:trPr>
          <w:trHeight w:val="1447"/>
          <w:jc w:val="center"/>
        </w:trPr>
        <w:tc>
          <w:tcPr>
            <w:tcW w:w="2873" w:type="dxa"/>
            <w:hideMark/>
          </w:tcPr>
          <w:p w:rsidR="007B5D99" w:rsidRDefault="007B5D9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бухгалтерського</w:t>
            </w:r>
            <w:proofErr w:type="spellEnd"/>
          </w:p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обліку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фінансового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забезпечення</w:t>
            </w:r>
            <w:proofErr w:type="spellEnd"/>
          </w:p>
        </w:tc>
        <w:tc>
          <w:tcPr>
            <w:tcW w:w="3113" w:type="dxa"/>
            <w:vAlign w:val="center"/>
          </w:tcPr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ЯКУБЕНКО</w:t>
            </w:r>
          </w:p>
        </w:tc>
      </w:tr>
      <w:tr w:rsidR="007B5D99" w:rsidTr="007B5D99">
        <w:trPr>
          <w:trHeight w:val="1447"/>
          <w:jc w:val="center"/>
        </w:trPr>
        <w:tc>
          <w:tcPr>
            <w:tcW w:w="2873" w:type="dxa"/>
            <w:hideMark/>
          </w:tcPr>
          <w:p w:rsidR="007B5D99" w:rsidRDefault="007B5D99">
            <w:pPr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7B5D99" w:rsidTr="007B5D99">
        <w:trPr>
          <w:trHeight w:val="1447"/>
          <w:jc w:val="center"/>
        </w:trPr>
        <w:tc>
          <w:tcPr>
            <w:tcW w:w="2873" w:type="dxa"/>
          </w:tcPr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7B5D99" w:rsidRDefault="007B5D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7B5D99" w:rsidRDefault="007B5D9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B5D99" w:rsidRDefault="007B5D9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7B5D99" w:rsidRDefault="007B5D99" w:rsidP="007B5D99">
      <w:pPr>
        <w:tabs>
          <w:tab w:val="left" w:pos="5670"/>
        </w:tabs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7B5D99" w:rsidRDefault="007B5D99" w:rsidP="007B5D99">
      <w:pPr>
        <w:rPr>
          <w:sz w:val="26"/>
          <w:szCs w:val="26"/>
        </w:rPr>
      </w:pPr>
    </w:p>
    <w:p w:rsidR="00A92498" w:rsidRDefault="00A92498"/>
    <w:sectPr w:rsidR="00A924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9D"/>
    <w:rsid w:val="0039139D"/>
    <w:rsid w:val="007B5D99"/>
    <w:rsid w:val="00A9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3F71"/>
  <w15:chartTrackingRefBased/>
  <w15:docId w15:val="{6269E9EB-09FC-4725-8032-829E3610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B5D99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B5D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B5D99"/>
    <w:pPr>
      <w:ind w:left="720"/>
      <w:contextualSpacing/>
    </w:pPr>
  </w:style>
  <w:style w:type="table" w:styleId="a4">
    <w:name w:val="Table Grid"/>
    <w:basedOn w:val="a1"/>
    <w:uiPriority w:val="39"/>
    <w:rsid w:val="007B5D99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1282</Words>
  <Characters>731</Characters>
  <Application>Microsoft Office Word</Application>
  <DocSecurity>0</DocSecurity>
  <Lines>6</Lines>
  <Paragraphs>4</Paragraphs>
  <ScaleCrop>false</ScaleCrop>
  <Company>HP Inc.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2024-04-08T12:27:00Z</dcterms:created>
  <dcterms:modified xsi:type="dcterms:W3CDTF">2024-04-08T12:29:00Z</dcterms:modified>
</cp:coreProperties>
</file>